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EF73" w14:textId="77777777" w:rsidR="000927EC" w:rsidRPr="000927EC" w:rsidRDefault="000927EC" w:rsidP="00B606F7">
      <w:pPr>
        <w:jc w:val="center"/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  <w:noProof/>
        </w:rPr>
        <w:drawing>
          <wp:inline distT="0" distB="0" distL="0" distR="0" wp14:anchorId="36331426" wp14:editId="3DDD3D3F">
            <wp:extent cx="2984330" cy="12858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21" cy="128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2002" w14:textId="038428B4" w:rsidR="00B606F7" w:rsidRPr="000927EC" w:rsidRDefault="00B606F7" w:rsidP="00B606F7">
      <w:pPr>
        <w:jc w:val="center"/>
        <w:rPr>
          <w:rFonts w:ascii="Arial Narrow" w:hAnsi="Arial Narrow" w:cstheme="minorHAnsi"/>
          <w:b/>
          <w:bCs/>
          <w:u w:val="single"/>
        </w:rPr>
      </w:pPr>
      <w:r w:rsidRPr="000927EC">
        <w:rPr>
          <w:rFonts w:ascii="Arial Narrow" w:hAnsi="Arial Narrow" w:cstheme="minorHAnsi"/>
          <w:b/>
          <w:bCs/>
          <w:u w:val="single"/>
        </w:rPr>
        <w:t>CONTENIDOS PEDAGÓGICOS GRUPO SALA CUNA  202</w:t>
      </w:r>
      <w:r w:rsidR="007D6E82">
        <w:rPr>
          <w:rFonts w:ascii="Arial Narrow" w:hAnsi="Arial Narrow" w:cstheme="minorHAnsi"/>
          <w:b/>
          <w:bCs/>
          <w:u w:val="single"/>
        </w:rPr>
        <w:t>4</w:t>
      </w:r>
    </w:p>
    <w:p w14:paraId="79EFA2E6" w14:textId="77777777" w:rsidR="00B606F7" w:rsidRPr="000927EC" w:rsidRDefault="00B606F7" w:rsidP="00B606F7">
      <w:p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 xml:space="preserve">I.- FORMACION PERSONAL Y SOCIAL    </w:t>
      </w:r>
    </w:p>
    <w:p w14:paraId="794937E7" w14:textId="77777777" w:rsidR="00B606F7" w:rsidRPr="000927EC" w:rsidRDefault="00B606F7" w:rsidP="00B606F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 xml:space="preserve">Capacidad de realizar movimientos corporales gruesos y finos que permitan al niño o niña desplazarse con grados crecientes de coordinación, equilibrio y efectuar movimientos finos con las manos y dedos, posibilitando progresivamente la manipulación de objetos y materiales. </w:t>
      </w:r>
    </w:p>
    <w:p w14:paraId="08F29DEB" w14:textId="77777777" w:rsidR="00B606F7" w:rsidRPr="000927EC" w:rsidRDefault="00B606F7" w:rsidP="00B606F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 xml:space="preserve">Capacidad de incorporar gradualmente algunas prácticas saludables y normas básicas de autocuidado, bienestar y seguridad, relativas a los ámbitos de alimentación, higiene personal y vestuario. </w:t>
      </w:r>
    </w:p>
    <w:p w14:paraId="5EA103BB" w14:textId="77777777" w:rsidR="00B606F7" w:rsidRPr="000927EC" w:rsidRDefault="00B606F7" w:rsidP="00B606F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 xml:space="preserve">Capacidad de valerse por sí mismo progresivamente manifestando iniciativa y confianza para explorar.  </w:t>
      </w:r>
    </w:p>
    <w:p w14:paraId="62190216" w14:textId="77777777" w:rsidR="00B606F7" w:rsidRPr="000927EC" w:rsidRDefault="00B606F7" w:rsidP="00B606F7">
      <w:p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 xml:space="preserve">II.- COMUNICACIÓN </w:t>
      </w:r>
    </w:p>
    <w:p w14:paraId="7471E812" w14:textId="77777777" w:rsidR="00B606F7" w:rsidRPr="000927EC" w:rsidRDefault="00B606F7" w:rsidP="00B606F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 xml:space="preserve">Comunicar sensaciones, vivencias, sentimientos y necesidades a través del lenguaje verbal y no verbal. </w:t>
      </w:r>
    </w:p>
    <w:p w14:paraId="50E0F1D3" w14:textId="77777777" w:rsidR="00B606F7" w:rsidRPr="000927EC" w:rsidRDefault="00B606F7" w:rsidP="00B606F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 xml:space="preserve">Capacidad de relacionarse con otros, escuchando atentamente, comprendiendo y comunicando diversos tipos de mensajes orales.  </w:t>
      </w:r>
    </w:p>
    <w:p w14:paraId="60AA0C15" w14:textId="77777777" w:rsidR="00B606F7" w:rsidRPr="000927EC" w:rsidRDefault="00B606F7" w:rsidP="00B606F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 xml:space="preserve">Ampliar progresivamente el vocabulario, pudiendo realizar </w:t>
      </w:r>
      <w:proofErr w:type="gramStart"/>
      <w:r w:rsidRPr="000927EC">
        <w:rPr>
          <w:rFonts w:ascii="Arial Narrow" w:hAnsi="Arial Narrow" w:cstheme="minorHAnsi"/>
        </w:rPr>
        <w:t>estructuras lingüística</w:t>
      </w:r>
      <w:proofErr w:type="gramEnd"/>
      <w:r w:rsidRPr="000927EC">
        <w:rPr>
          <w:rFonts w:ascii="Arial Narrow" w:hAnsi="Arial Narrow" w:cstheme="minorHAnsi"/>
        </w:rPr>
        <w:t xml:space="preserve"> más complejas (utilizar frase simples de más de 3 palabras) </w:t>
      </w:r>
    </w:p>
    <w:p w14:paraId="769E7910" w14:textId="77777777" w:rsidR="00B606F7" w:rsidRPr="000927EC" w:rsidRDefault="00B606F7" w:rsidP="00B606F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 xml:space="preserve">Capacidad de iniciar la conciencia fonoaudiológica y disfrutar explorar y comprender gradualmente diferentes tipos de textos.  </w:t>
      </w:r>
    </w:p>
    <w:p w14:paraId="3897492F" w14:textId="77777777" w:rsidR="00B606F7" w:rsidRPr="000927EC" w:rsidRDefault="00B606F7" w:rsidP="00B606F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 xml:space="preserve">Capacidad de representar el mundo interno y/o externo a través de diversos medios de expresión.  Capacidad de interesarse y disfrutar la naturaleza y las diferentes manifestaciones artísticas.      </w:t>
      </w:r>
    </w:p>
    <w:p w14:paraId="1EDF58FB" w14:textId="77777777" w:rsidR="00B606F7" w:rsidRPr="000927EC" w:rsidRDefault="00B606F7" w:rsidP="00B606F7">
      <w:p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 xml:space="preserve">III.- RELACION CON EL MEDIO NATURAL Y CULTURAL  </w:t>
      </w:r>
    </w:p>
    <w:p w14:paraId="796564E7" w14:textId="77777777" w:rsidR="00B606F7" w:rsidRPr="000927EC" w:rsidRDefault="00B606F7" w:rsidP="00B606F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 xml:space="preserve">Capacidad de descubrir y conocer gradualmente la naturaleza y los seres vivos a través de la curiosidad e indagación. </w:t>
      </w:r>
    </w:p>
    <w:p w14:paraId="41DCFC50" w14:textId="77777777" w:rsidR="00B606F7" w:rsidRPr="000927EC" w:rsidRDefault="00B606F7" w:rsidP="00B606F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 xml:space="preserve">Capacidad de conocer y apreciar progresivamente sucesos, personas relevantes, hechos significativos, costumbres, distintas formas de vida y objetos tecnológicos desde el entorno más cercano constituido por la familia.   </w:t>
      </w:r>
    </w:p>
    <w:p w14:paraId="55C84F6B" w14:textId="77777777" w:rsidR="00B606F7" w:rsidRPr="000927EC" w:rsidRDefault="00B606F7" w:rsidP="00B606F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lastRenderedPageBreak/>
        <w:t xml:space="preserve">Capacidad de descubrir, describir y comprender gradualmente la realidad, mediante la resolución de problemas simples. </w:t>
      </w:r>
    </w:p>
    <w:p w14:paraId="009BAB38" w14:textId="77777777" w:rsidR="00B606F7" w:rsidRPr="000927EC" w:rsidRDefault="00B606F7" w:rsidP="00B606F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Capacidad de describir y comprender gradualmente la realidad, mediante la construcción del concepto de número y su uso como cuantificador, identificador y ordenador.</w:t>
      </w:r>
    </w:p>
    <w:p w14:paraId="0F3F2D66" w14:textId="77777777" w:rsidR="00B606F7" w:rsidRPr="000927EC" w:rsidRDefault="00B606F7" w:rsidP="00B606F7">
      <w:pPr>
        <w:ind w:firstLine="708"/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 xml:space="preserve">Unidades temáticas a trabajar durante el año </w:t>
      </w:r>
    </w:p>
    <w:p w14:paraId="05BD4DE4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Bienvenida (adaptación)</w:t>
      </w:r>
    </w:p>
    <w:p w14:paraId="4A61E145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Mi familia</w:t>
      </w:r>
    </w:p>
    <w:p w14:paraId="280BEBCF" w14:textId="4D0BD378" w:rsidR="00B606F7" w:rsidRPr="000927EC" w:rsidRDefault="000927EC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¡Llegó el conejito!</w:t>
      </w:r>
    </w:p>
    <w:p w14:paraId="6C623292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… y llego el otoño</w:t>
      </w:r>
    </w:p>
    <w:p w14:paraId="0E3B0B18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Mi mamá, la más linda del mundo</w:t>
      </w:r>
    </w:p>
    <w:p w14:paraId="0A255B88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Vamos de viaje (medios de transporte)</w:t>
      </w:r>
    </w:p>
    <w:p w14:paraId="563532A4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La vida en el mar</w:t>
      </w:r>
    </w:p>
    <w:p w14:paraId="51E4AD4C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Mis juguetes</w:t>
      </w:r>
    </w:p>
    <w:p w14:paraId="4CD90FC8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Mi padre, mi amigo</w:t>
      </w:r>
    </w:p>
    <w:p w14:paraId="3E3F36F6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Conociendo mi cuerpo</w:t>
      </w:r>
    </w:p>
    <w:p w14:paraId="1A2C43E7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Prendas de vestir</w:t>
      </w:r>
    </w:p>
    <w:p w14:paraId="2F35A1CD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El frio invierno</w:t>
      </w:r>
    </w:p>
    <w:p w14:paraId="378D07BF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Mis mascotas (animales domésticos)</w:t>
      </w:r>
    </w:p>
    <w:p w14:paraId="386EEECC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Visitemos la granja (animales de la granja)</w:t>
      </w:r>
    </w:p>
    <w:p w14:paraId="12CBDBBC" w14:textId="31E51725" w:rsidR="00B606F7" w:rsidRPr="000927EC" w:rsidRDefault="000927EC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¡Viva Chile!</w:t>
      </w:r>
    </w:p>
    <w:p w14:paraId="31B963AF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Bienvenida primavera</w:t>
      </w:r>
    </w:p>
    <w:p w14:paraId="303206BE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Las frutas</w:t>
      </w:r>
    </w:p>
    <w:p w14:paraId="0A397C85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Estamos de fiesta (Semana del niño y la niña)</w:t>
      </w:r>
    </w:p>
    <w:p w14:paraId="5A6AB775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Jugando con nuestros sentidos</w:t>
      </w:r>
    </w:p>
    <w:p w14:paraId="4B0CE5BC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El arcoíris (colores primarios)</w:t>
      </w:r>
    </w:p>
    <w:p w14:paraId="48D63C28" w14:textId="77777777" w:rsidR="00B606F7" w:rsidRPr="000927EC" w:rsidRDefault="00B606F7" w:rsidP="00B606F7">
      <w:pPr>
        <w:pStyle w:val="Prrafodelista"/>
        <w:numPr>
          <w:ilvl w:val="0"/>
          <w:numId w:val="4"/>
        </w:numPr>
        <w:rPr>
          <w:rFonts w:ascii="Arial Narrow" w:hAnsi="Arial Narrow" w:cstheme="minorHAnsi"/>
        </w:rPr>
      </w:pPr>
      <w:r w:rsidRPr="000927EC">
        <w:rPr>
          <w:rFonts w:ascii="Arial Narrow" w:hAnsi="Arial Narrow" w:cstheme="minorHAnsi"/>
        </w:rPr>
        <w:t>Esperando la navidad</w:t>
      </w:r>
    </w:p>
    <w:p w14:paraId="5DCEA2B8" w14:textId="77777777" w:rsidR="00B606F7" w:rsidRPr="000927EC" w:rsidRDefault="00B606F7" w:rsidP="00B606F7">
      <w:pPr>
        <w:ind w:firstLine="708"/>
        <w:rPr>
          <w:rFonts w:ascii="Arial Narrow" w:hAnsi="Arial Narrow" w:cstheme="minorHAnsi"/>
        </w:rPr>
      </w:pPr>
    </w:p>
    <w:p w14:paraId="5B456507" w14:textId="77777777" w:rsidR="00B606F7" w:rsidRPr="000927EC" w:rsidRDefault="00B606F7" w:rsidP="00B606F7">
      <w:pPr>
        <w:rPr>
          <w:rFonts w:ascii="Arial Narrow" w:hAnsi="Arial Narrow" w:cstheme="minorHAnsi"/>
        </w:rPr>
      </w:pPr>
    </w:p>
    <w:p w14:paraId="1041A4DF" w14:textId="77777777" w:rsidR="008A0EB5" w:rsidRPr="000927EC" w:rsidRDefault="008A0EB5">
      <w:pPr>
        <w:rPr>
          <w:rFonts w:ascii="Arial Narrow" w:hAnsi="Arial Narrow" w:cstheme="minorHAnsi"/>
        </w:rPr>
      </w:pPr>
    </w:p>
    <w:sectPr w:rsidR="008A0EB5" w:rsidRPr="00092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6BE"/>
    <w:multiLevelType w:val="hybridMultilevel"/>
    <w:tmpl w:val="5BA682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5548"/>
    <w:multiLevelType w:val="hybridMultilevel"/>
    <w:tmpl w:val="FC284C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A74"/>
    <w:multiLevelType w:val="hybridMultilevel"/>
    <w:tmpl w:val="7646E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62796"/>
    <w:multiLevelType w:val="hybridMultilevel"/>
    <w:tmpl w:val="C82256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F7"/>
    <w:rsid w:val="000927EC"/>
    <w:rsid w:val="00306FE2"/>
    <w:rsid w:val="007D6E82"/>
    <w:rsid w:val="008A0EB5"/>
    <w:rsid w:val="00B6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3723"/>
  <w15:docId w15:val="{369047E7-63CD-4E1C-A192-A481CCF9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6F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2024-04-15T19:13:00Z</dcterms:created>
  <dcterms:modified xsi:type="dcterms:W3CDTF">2024-04-15T19:13:00Z</dcterms:modified>
</cp:coreProperties>
</file>